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062" w:rsidRDefault="000248B2"/>
    <w:p w:rsidR="00B24F6B" w:rsidRPr="003824E9" w:rsidRDefault="00B24F6B" w:rsidP="005715BF">
      <w:pPr>
        <w:tabs>
          <w:tab w:val="left" w:pos="288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75309" w:rsidRDefault="005407DC" w:rsidP="00B75309">
      <w:pPr>
        <w:tabs>
          <w:tab w:val="left" w:pos="2880"/>
        </w:tabs>
        <w:spacing w:after="0" w:line="240" w:lineRule="auto"/>
      </w:pPr>
      <w:r>
        <w:t>KCD</w:t>
      </w:r>
      <w:r w:rsidR="00481083">
        <w:t>A</w:t>
      </w:r>
      <w:r w:rsidR="00174D26">
        <w:t>0</w:t>
      </w:r>
      <w:r w:rsidR="00481083">
        <w:t>60</w:t>
      </w:r>
      <w:r w:rsidR="009874A9">
        <w:t xml:space="preserve"> </w:t>
      </w:r>
      <w:r w:rsidR="00B24F6B">
        <w:t>Sheet 01</w:t>
      </w:r>
      <w:r w:rsidR="00DE0028">
        <w:t xml:space="preserve"> of </w:t>
      </w:r>
      <w:r w:rsidR="005715BF">
        <w:t>0</w:t>
      </w:r>
      <w:r w:rsidR="008F6071">
        <w:t>8</w:t>
      </w:r>
      <w:r w:rsidR="00B24F6B">
        <w:tab/>
      </w:r>
      <w:r w:rsidR="00B75309">
        <w:t xml:space="preserve">Flushline™ Entrances with </w:t>
      </w:r>
      <w:r w:rsidR="00B75079">
        <w:t xml:space="preserve">1/4” </w:t>
      </w:r>
      <w:r w:rsidR="00B75309">
        <w:t>Glass Transom</w:t>
      </w:r>
    </w:p>
    <w:p w:rsidR="00B75309" w:rsidRPr="00B75309" w:rsidRDefault="00B75309" w:rsidP="00B75309">
      <w:pPr>
        <w:pStyle w:val="Header"/>
        <w:tabs>
          <w:tab w:val="left" w:pos="1080"/>
          <w:tab w:val="left" w:pos="2340"/>
        </w:tabs>
      </w:pPr>
      <w:r>
        <w:tab/>
      </w:r>
      <w:r>
        <w:tab/>
      </w:r>
      <w:r>
        <w:tab/>
        <w:t xml:space="preserve">           T</w:t>
      </w:r>
      <w:r w:rsidRPr="00B75309">
        <w:t xml:space="preserve">rifab™ </w:t>
      </w:r>
      <w:r>
        <w:t>V</w:t>
      </w:r>
      <w:r w:rsidRPr="00B75309">
        <w:t>ersa</w:t>
      </w:r>
      <w:r>
        <w:t>G</w:t>
      </w:r>
      <w:r w:rsidRPr="00B75309">
        <w:t xml:space="preserve">laze™ 450 </w:t>
      </w:r>
      <w:r>
        <w:t>F</w:t>
      </w:r>
      <w:r w:rsidRPr="00B75309">
        <w:t xml:space="preserve">raming </w:t>
      </w:r>
      <w:r>
        <w:t>S</w:t>
      </w:r>
      <w:r w:rsidRPr="00B75309">
        <w:t xml:space="preserve">ystem 1-3/4” </w:t>
      </w:r>
      <w:r>
        <w:t>S</w:t>
      </w:r>
      <w:r w:rsidRPr="00B75309">
        <w:t>ightline</w:t>
      </w:r>
    </w:p>
    <w:p w:rsidR="00B24F6B" w:rsidRDefault="00B75309" w:rsidP="00B75309">
      <w:pPr>
        <w:tabs>
          <w:tab w:val="left" w:pos="2880"/>
        </w:tabs>
        <w:spacing w:after="0" w:line="240" w:lineRule="auto"/>
      </w:pPr>
      <w:r>
        <w:tab/>
        <w:t>Offset Pivot / Butt Hung / CGH with Surface Closer</w:t>
      </w:r>
    </w:p>
    <w:p w:rsidR="008F6071" w:rsidRDefault="008F6071" w:rsidP="00B75309">
      <w:pPr>
        <w:tabs>
          <w:tab w:val="left" w:pos="2880"/>
        </w:tabs>
        <w:spacing w:after="0" w:line="240" w:lineRule="auto"/>
      </w:pP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>KCDA060 Sheet 02 of 08</w:t>
      </w:r>
      <w:r>
        <w:tab/>
        <w:t xml:space="preserve">Flushline™ Entrances with 1/4” Glass Transom, for </w:t>
      </w:r>
      <w:proofErr w:type="spellStart"/>
      <w:r>
        <w:t>Paneline</w:t>
      </w:r>
      <w:proofErr w:type="spellEnd"/>
      <w:r>
        <w:t xml:space="preserve"> Only</w:t>
      </w:r>
    </w:p>
    <w:p w:rsidR="008F6071" w:rsidRPr="00B75309" w:rsidRDefault="008F6071" w:rsidP="008F6071">
      <w:pPr>
        <w:pStyle w:val="Header"/>
        <w:tabs>
          <w:tab w:val="left" w:pos="1080"/>
          <w:tab w:val="left" w:pos="2340"/>
        </w:tabs>
      </w:pPr>
      <w:r>
        <w:tab/>
      </w:r>
      <w:r>
        <w:tab/>
      </w:r>
      <w:r>
        <w:tab/>
        <w:t xml:space="preserve">           </w:t>
      </w:r>
      <w:proofErr w:type="spellStart"/>
      <w:r>
        <w:t>T</w:t>
      </w:r>
      <w:r w:rsidRPr="00B75309">
        <w:t>rifab</w:t>
      </w:r>
      <w:proofErr w:type="spellEnd"/>
      <w:r w:rsidRPr="00B75309">
        <w:t xml:space="preserve">™ </w:t>
      </w:r>
      <w:proofErr w:type="spellStart"/>
      <w:r>
        <w:t>V</w:t>
      </w:r>
      <w:r w:rsidRPr="00B75309">
        <w:t>ersa</w:t>
      </w:r>
      <w:r>
        <w:t>G</w:t>
      </w:r>
      <w:r w:rsidRPr="00B75309">
        <w:t>laze</w:t>
      </w:r>
      <w:proofErr w:type="spellEnd"/>
      <w:r w:rsidRPr="00B75309">
        <w:t xml:space="preserve">™ 450 </w:t>
      </w:r>
      <w:r>
        <w:t>F</w:t>
      </w:r>
      <w:r w:rsidRPr="00B75309">
        <w:t xml:space="preserve">raming </w:t>
      </w:r>
      <w:r>
        <w:t>S</w:t>
      </w:r>
      <w:r w:rsidRPr="00B75309">
        <w:t xml:space="preserve">ystem 1-3/4” </w:t>
      </w:r>
      <w:r>
        <w:t>S</w:t>
      </w:r>
      <w:r w:rsidRPr="00B75309">
        <w:t>ightline</w:t>
      </w: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ab/>
        <w:t>Offset Pivot / Butt Hung / CGH with Surface Closer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B75309" w:rsidRDefault="005407DC" w:rsidP="00B75309">
      <w:pPr>
        <w:tabs>
          <w:tab w:val="left" w:pos="2880"/>
        </w:tabs>
        <w:spacing w:after="0" w:line="240" w:lineRule="auto"/>
      </w:pPr>
      <w:r>
        <w:t>KCD</w:t>
      </w:r>
      <w:r w:rsidR="00481083">
        <w:t>A</w:t>
      </w:r>
      <w:r w:rsidR="00174D26">
        <w:t>0</w:t>
      </w:r>
      <w:r w:rsidR="00481083">
        <w:t>60</w:t>
      </w:r>
      <w:r w:rsidR="009874A9">
        <w:t xml:space="preserve"> </w:t>
      </w:r>
      <w:r w:rsidR="00B24F6B">
        <w:t>Sheet 0</w:t>
      </w:r>
      <w:r w:rsidR="008F6071">
        <w:t>3</w:t>
      </w:r>
      <w:r w:rsidR="00DE0028">
        <w:t xml:space="preserve"> of </w:t>
      </w:r>
      <w:r w:rsidR="005715BF">
        <w:t>0</w:t>
      </w:r>
      <w:r w:rsidR="008F6071">
        <w:t>8</w:t>
      </w:r>
      <w:r w:rsidR="00B24F6B">
        <w:tab/>
      </w:r>
      <w:r w:rsidR="008F6071">
        <w:t xml:space="preserve">Flushline™ Entrances with </w:t>
      </w:r>
      <w:r w:rsidR="00B75309">
        <w:t>Transom</w:t>
      </w:r>
      <w:r w:rsidR="008F6071">
        <w:t xml:space="preserve"> Panel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  <w:r>
        <w:tab/>
        <w:t>T</w:t>
      </w:r>
      <w:r w:rsidRPr="00B75309">
        <w:t xml:space="preserve">rifab™ </w:t>
      </w:r>
      <w:r>
        <w:t>V</w:t>
      </w:r>
      <w:r w:rsidRPr="00B75309">
        <w:t>ersa</w:t>
      </w:r>
      <w:r>
        <w:t>G</w:t>
      </w:r>
      <w:r w:rsidRPr="00B75309">
        <w:t xml:space="preserve">laze™ 450 </w:t>
      </w:r>
      <w:r>
        <w:t>F</w:t>
      </w:r>
      <w:r w:rsidRPr="00B75309">
        <w:t xml:space="preserve">raming </w:t>
      </w:r>
      <w:r>
        <w:t>S</w:t>
      </w:r>
      <w:r w:rsidRPr="00B75309">
        <w:t xml:space="preserve">ystem 1-3/4” </w:t>
      </w:r>
      <w:r>
        <w:t>S</w:t>
      </w:r>
      <w:r w:rsidRPr="00B75309">
        <w:t>ightline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  <w:r>
        <w:tab/>
        <w:t>CGH / Butt Hung with Surface Closer</w:t>
      </w:r>
    </w:p>
    <w:p w:rsidR="008F6071" w:rsidRDefault="008F6071" w:rsidP="00B75309">
      <w:pPr>
        <w:tabs>
          <w:tab w:val="left" w:pos="2880"/>
        </w:tabs>
        <w:spacing w:after="0" w:line="240" w:lineRule="auto"/>
      </w:pP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>KCDA060 Sheet 04 of 08</w:t>
      </w:r>
      <w:r>
        <w:tab/>
        <w:t xml:space="preserve">Flushline™ Entrances with Transom Panel, for </w:t>
      </w:r>
      <w:proofErr w:type="spellStart"/>
      <w:r>
        <w:t>Paneline</w:t>
      </w:r>
      <w:proofErr w:type="spellEnd"/>
      <w:r>
        <w:t xml:space="preserve"> Only</w:t>
      </w: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ab/>
      </w:r>
      <w:proofErr w:type="spellStart"/>
      <w:r>
        <w:t>T</w:t>
      </w:r>
      <w:r w:rsidRPr="00B75309">
        <w:t>rifab</w:t>
      </w:r>
      <w:proofErr w:type="spellEnd"/>
      <w:r w:rsidRPr="00B75309">
        <w:t xml:space="preserve">™ </w:t>
      </w:r>
      <w:proofErr w:type="spellStart"/>
      <w:r>
        <w:t>V</w:t>
      </w:r>
      <w:r w:rsidRPr="00B75309">
        <w:t>ersa</w:t>
      </w:r>
      <w:r>
        <w:t>G</w:t>
      </w:r>
      <w:r w:rsidRPr="00B75309">
        <w:t>laze</w:t>
      </w:r>
      <w:proofErr w:type="spellEnd"/>
      <w:r w:rsidRPr="00B75309">
        <w:t xml:space="preserve">™ 450 </w:t>
      </w:r>
      <w:r>
        <w:t>F</w:t>
      </w:r>
      <w:r w:rsidRPr="00B75309">
        <w:t xml:space="preserve">raming </w:t>
      </w:r>
      <w:r>
        <w:t>S</w:t>
      </w:r>
      <w:r w:rsidRPr="00B75309">
        <w:t xml:space="preserve">ystem 1-3/4” </w:t>
      </w:r>
      <w:r>
        <w:t>S</w:t>
      </w:r>
      <w:r w:rsidRPr="00B75309">
        <w:t>ightline</w:t>
      </w: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ab/>
        <w:t>CGH / Butt Hung with Surface Closer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B75309" w:rsidRDefault="00B75309" w:rsidP="00B75309">
      <w:pPr>
        <w:tabs>
          <w:tab w:val="left" w:pos="2880"/>
        </w:tabs>
        <w:spacing w:after="0" w:line="240" w:lineRule="auto"/>
      </w:pPr>
      <w:r>
        <w:t>KCDA060 Sheet 0</w:t>
      </w:r>
      <w:r w:rsidR="008F6071">
        <w:t>5</w:t>
      </w:r>
      <w:r>
        <w:t xml:space="preserve"> of 0</w:t>
      </w:r>
      <w:r w:rsidR="008F6071">
        <w:t>8</w:t>
      </w:r>
      <w:r>
        <w:tab/>
        <w:t xml:space="preserve">Flushline™ Entrances with </w:t>
      </w:r>
      <w:r w:rsidR="00B75079">
        <w:t xml:space="preserve">1” </w:t>
      </w:r>
      <w:r>
        <w:t>Glass Transom</w:t>
      </w:r>
    </w:p>
    <w:p w:rsidR="00B75309" w:rsidRPr="00B75309" w:rsidRDefault="00A72D4D" w:rsidP="00B75309">
      <w:pPr>
        <w:pStyle w:val="Header"/>
        <w:tabs>
          <w:tab w:val="left" w:pos="1080"/>
          <w:tab w:val="left" w:pos="2340"/>
        </w:tabs>
      </w:pPr>
      <w:r>
        <w:tab/>
      </w:r>
      <w:r>
        <w:tab/>
      </w:r>
      <w:r>
        <w:tab/>
        <w:t xml:space="preserve">   </w:t>
      </w:r>
      <w:proofErr w:type="spellStart"/>
      <w:r w:rsidR="00B75309">
        <w:t>T</w:t>
      </w:r>
      <w:r w:rsidR="00B75309" w:rsidRPr="00B75309">
        <w:t>rifab</w:t>
      </w:r>
      <w:proofErr w:type="spellEnd"/>
      <w:r w:rsidR="00B75309" w:rsidRPr="00B75309">
        <w:t xml:space="preserve">™ </w:t>
      </w:r>
      <w:proofErr w:type="spellStart"/>
      <w:r w:rsidR="00B75309">
        <w:t>V</w:t>
      </w:r>
      <w:r w:rsidR="00B75309" w:rsidRPr="00B75309">
        <w:t>ersa</w:t>
      </w:r>
      <w:r w:rsidR="00B75309">
        <w:t>G</w:t>
      </w:r>
      <w:r w:rsidR="00B75309" w:rsidRPr="00B75309">
        <w:t>laze</w:t>
      </w:r>
      <w:proofErr w:type="spellEnd"/>
      <w:r w:rsidR="00B75309" w:rsidRPr="00B75309">
        <w:t>™ 45</w:t>
      </w:r>
      <w:r w:rsidR="008F6071">
        <w:t>1</w:t>
      </w:r>
      <w:r w:rsidR="00B75309" w:rsidRPr="00B75309">
        <w:t xml:space="preserve"> </w:t>
      </w:r>
      <w:r w:rsidR="00B75309">
        <w:t>F</w:t>
      </w:r>
      <w:r w:rsidR="00B75309" w:rsidRPr="00B75309">
        <w:t xml:space="preserve">raming </w:t>
      </w:r>
      <w:r w:rsidR="00B75309">
        <w:t xml:space="preserve">System </w:t>
      </w:r>
    </w:p>
    <w:p w:rsidR="00B75309" w:rsidRDefault="00B75309" w:rsidP="00B75309">
      <w:pPr>
        <w:tabs>
          <w:tab w:val="left" w:pos="2880"/>
        </w:tabs>
        <w:spacing w:after="0" w:line="240" w:lineRule="auto"/>
      </w:pPr>
      <w:r>
        <w:tab/>
        <w:t>Offset Pivot / Butt Hung / CGH with Surface Closer</w:t>
      </w:r>
    </w:p>
    <w:p w:rsidR="008F6071" w:rsidRDefault="008F6071" w:rsidP="00B75309">
      <w:pPr>
        <w:tabs>
          <w:tab w:val="left" w:pos="2880"/>
        </w:tabs>
        <w:spacing w:after="0" w:line="240" w:lineRule="auto"/>
      </w:pP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>KCDA060 Sheet 06 of 08</w:t>
      </w:r>
      <w:r>
        <w:tab/>
        <w:t xml:space="preserve">Flushline™ Entrances with 1” Glass Transom, for </w:t>
      </w:r>
      <w:proofErr w:type="spellStart"/>
      <w:r>
        <w:t>Paneline</w:t>
      </w:r>
      <w:proofErr w:type="spellEnd"/>
      <w:r>
        <w:t xml:space="preserve"> Only</w:t>
      </w:r>
    </w:p>
    <w:p w:rsidR="008F6071" w:rsidRPr="00B75309" w:rsidRDefault="00A72D4D" w:rsidP="008F6071">
      <w:pPr>
        <w:pStyle w:val="Header"/>
        <w:tabs>
          <w:tab w:val="left" w:pos="1080"/>
          <w:tab w:val="left" w:pos="2340"/>
        </w:tabs>
      </w:pPr>
      <w:r>
        <w:tab/>
      </w:r>
      <w:r>
        <w:tab/>
      </w:r>
      <w:r>
        <w:tab/>
        <w:t xml:space="preserve">   </w:t>
      </w:r>
      <w:proofErr w:type="spellStart"/>
      <w:r w:rsidR="008F6071">
        <w:t>T</w:t>
      </w:r>
      <w:r w:rsidR="008F6071" w:rsidRPr="00B75309">
        <w:t>rifab</w:t>
      </w:r>
      <w:proofErr w:type="spellEnd"/>
      <w:r w:rsidR="008F6071" w:rsidRPr="00B75309">
        <w:t xml:space="preserve">™ </w:t>
      </w:r>
      <w:proofErr w:type="spellStart"/>
      <w:r w:rsidR="008F6071">
        <w:t>V</w:t>
      </w:r>
      <w:r w:rsidR="008F6071" w:rsidRPr="00B75309">
        <w:t>ersa</w:t>
      </w:r>
      <w:r w:rsidR="008F6071">
        <w:t>G</w:t>
      </w:r>
      <w:r w:rsidR="008F6071" w:rsidRPr="00B75309">
        <w:t>laze</w:t>
      </w:r>
      <w:proofErr w:type="spellEnd"/>
      <w:r w:rsidR="008F6071" w:rsidRPr="00B75309">
        <w:t>™ 45</w:t>
      </w:r>
      <w:r w:rsidR="008F6071">
        <w:t>1</w:t>
      </w:r>
      <w:r w:rsidR="008F6071" w:rsidRPr="00B75309">
        <w:t xml:space="preserve"> </w:t>
      </w:r>
      <w:r w:rsidR="008F6071">
        <w:t>F</w:t>
      </w:r>
      <w:r w:rsidR="008F6071" w:rsidRPr="00B75309">
        <w:t xml:space="preserve">raming </w:t>
      </w:r>
      <w:r w:rsidR="008F6071">
        <w:t xml:space="preserve">System </w:t>
      </w: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ab/>
        <w:t>Offset Pivot / Butt Hung / CGH with Surface Closer</w:t>
      </w:r>
    </w:p>
    <w:p w:rsidR="008F6071" w:rsidRDefault="008F6071" w:rsidP="00B75309">
      <w:pPr>
        <w:tabs>
          <w:tab w:val="left" w:pos="2880"/>
        </w:tabs>
        <w:spacing w:after="0" w:line="240" w:lineRule="auto"/>
      </w:pP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>KCDA060 Sheet 07 of 08</w:t>
      </w:r>
      <w:r>
        <w:tab/>
        <w:t>Flushline™ Entrances w</w:t>
      </w:r>
      <w:r w:rsidR="009E3BA0">
        <w:t xml:space="preserve">ith Adapter Framing for CGH </w:t>
      </w:r>
    </w:p>
    <w:p w:rsidR="008F6071" w:rsidRDefault="008F6071" w:rsidP="008F6071">
      <w:pPr>
        <w:tabs>
          <w:tab w:val="left" w:pos="2880"/>
        </w:tabs>
        <w:spacing w:after="0" w:line="240" w:lineRule="auto"/>
      </w:pPr>
    </w:p>
    <w:p w:rsidR="008F6071" w:rsidRDefault="008F6071" w:rsidP="008F6071">
      <w:pPr>
        <w:tabs>
          <w:tab w:val="left" w:pos="2880"/>
        </w:tabs>
        <w:spacing w:after="0" w:line="240" w:lineRule="auto"/>
      </w:pPr>
      <w:r>
        <w:t>KCDA060 Sheet 08 of 08</w:t>
      </w:r>
      <w:r>
        <w:tab/>
      </w:r>
      <w:proofErr w:type="spellStart"/>
      <w:r>
        <w:t>Flushline</w:t>
      </w:r>
      <w:proofErr w:type="spellEnd"/>
      <w:r>
        <w:t xml:space="preserve">™ Entrances, for </w:t>
      </w:r>
      <w:proofErr w:type="spellStart"/>
      <w:r>
        <w:t>Paneline</w:t>
      </w:r>
      <w:proofErr w:type="spellEnd"/>
      <w:r>
        <w:t xml:space="preserve"> Only, with Adapter Framing for CGH </w:t>
      </w:r>
    </w:p>
    <w:p w:rsidR="008F6071" w:rsidRDefault="008F6071" w:rsidP="008F6071">
      <w:pPr>
        <w:tabs>
          <w:tab w:val="left" w:pos="2880"/>
        </w:tabs>
        <w:spacing w:after="0" w:line="240" w:lineRule="auto"/>
      </w:pPr>
    </w:p>
    <w:p w:rsidR="008F6071" w:rsidRDefault="008F6071" w:rsidP="00B75309">
      <w:pPr>
        <w:tabs>
          <w:tab w:val="left" w:pos="2880"/>
        </w:tabs>
        <w:spacing w:after="0" w:line="240" w:lineRule="auto"/>
      </w:pPr>
    </w:p>
    <w:p w:rsidR="00B75309" w:rsidRDefault="00B75309" w:rsidP="00B75309">
      <w:pPr>
        <w:tabs>
          <w:tab w:val="left" w:pos="2880"/>
        </w:tabs>
        <w:spacing w:after="0" w:line="240" w:lineRule="auto"/>
      </w:pPr>
    </w:p>
    <w:p w:rsidR="00AC0A29" w:rsidRDefault="005715BF" w:rsidP="00B75309">
      <w:pPr>
        <w:tabs>
          <w:tab w:val="left" w:pos="2880"/>
        </w:tabs>
        <w:spacing w:after="0" w:line="240" w:lineRule="auto"/>
      </w:pPr>
      <w:r>
        <w:tab/>
      </w:r>
    </w:p>
    <w:p w:rsidR="005715BF" w:rsidRDefault="005715BF" w:rsidP="005715BF">
      <w:pPr>
        <w:tabs>
          <w:tab w:val="left" w:pos="3240"/>
        </w:tabs>
      </w:pPr>
      <w:bookmarkStart w:id="0" w:name="_GoBack"/>
      <w:bookmarkEnd w:id="0"/>
    </w:p>
    <w:sectPr w:rsidR="005715BF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8B2" w:rsidRDefault="000248B2" w:rsidP="00B24F6B">
      <w:pPr>
        <w:spacing w:after="0" w:line="240" w:lineRule="auto"/>
      </w:pPr>
      <w:r>
        <w:separator/>
      </w:r>
    </w:p>
  </w:endnote>
  <w:endnote w:type="continuationSeparator" w:id="0">
    <w:p w:rsidR="000248B2" w:rsidRDefault="000248B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6B" w:rsidRDefault="00B24F6B">
    <w:pPr>
      <w:pStyle w:val="Footer"/>
    </w:pPr>
    <w:r>
      <w:tab/>
    </w:r>
    <w:r w:rsidR="00233614">
      <w:rPr>
        <w:noProof/>
      </w:rPr>
      <w:drawing>
        <wp:inline distT="0" distB="0" distL="0" distR="0">
          <wp:extent cx="1472184" cy="274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wneer_Logo_K_no 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184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8B2" w:rsidRDefault="000248B2" w:rsidP="00B24F6B">
      <w:pPr>
        <w:spacing w:after="0" w:line="240" w:lineRule="auto"/>
      </w:pPr>
      <w:r>
        <w:separator/>
      </w:r>
    </w:p>
  </w:footnote>
  <w:footnote w:type="continuationSeparator" w:id="0">
    <w:p w:rsidR="000248B2" w:rsidRDefault="000248B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 w:rsidP="000D1D44">
    <w:pPr>
      <w:pStyle w:val="Header"/>
      <w:tabs>
        <w:tab w:val="left" w:pos="2340"/>
      </w:tabs>
      <w:rPr>
        <w:b/>
      </w:rPr>
    </w:pPr>
    <w:r w:rsidRPr="003824E9">
      <w:rPr>
        <w:b/>
      </w:rPr>
      <w:t>ENGINEERING CHANGE</w:t>
    </w:r>
    <w:r w:rsidR="000D1D44">
      <w:rPr>
        <w:b/>
      </w:rPr>
      <w:t>:</w:t>
    </w:r>
    <w:r w:rsidR="000D1D44">
      <w:rPr>
        <w:b/>
      </w:rPr>
      <w:tab/>
    </w:r>
    <w:r w:rsidRPr="003824E9">
      <w:rPr>
        <w:b/>
      </w:rPr>
      <w:t>97910-</w:t>
    </w:r>
    <w:r w:rsidR="0055384A">
      <w:rPr>
        <w:b/>
      </w:rPr>
      <w:t>0</w:t>
    </w:r>
    <w:r w:rsidR="008F6071">
      <w:rPr>
        <w:b/>
      </w:rPr>
      <w:t>74</w:t>
    </w:r>
    <w:r w:rsidRPr="003824E9">
      <w:rPr>
        <w:b/>
      </w:rPr>
      <w:t xml:space="preserve"> (</w:t>
    </w:r>
    <w:r w:rsidR="008F6071">
      <w:rPr>
        <w:b/>
      </w:rPr>
      <w:t>APRIL</w:t>
    </w:r>
    <w:r w:rsidR="00264347">
      <w:rPr>
        <w:b/>
      </w:rPr>
      <w:t xml:space="preserve"> </w:t>
    </w:r>
    <w:r w:rsidRPr="003824E9">
      <w:rPr>
        <w:b/>
      </w:rPr>
      <w:t>201</w:t>
    </w:r>
    <w:r w:rsidR="00B57426">
      <w:rPr>
        <w:b/>
      </w:rPr>
      <w:t>6</w:t>
    </w:r>
    <w:r w:rsidRPr="003824E9">
      <w:rPr>
        <w:b/>
      </w:rPr>
      <w:t>)</w:t>
    </w:r>
  </w:p>
  <w:p w:rsidR="00DD23A0" w:rsidRDefault="00B24F6B" w:rsidP="000D1D44">
    <w:pPr>
      <w:pStyle w:val="Header"/>
      <w:tabs>
        <w:tab w:val="left" w:pos="1080"/>
        <w:tab w:val="left" w:pos="2340"/>
      </w:tabs>
      <w:rPr>
        <w:b/>
      </w:rPr>
    </w:pPr>
    <w:r w:rsidRPr="003824E9">
      <w:rPr>
        <w:b/>
      </w:rPr>
      <w:t>PRODUCT:</w:t>
    </w:r>
    <w:r w:rsidR="000D1D44">
      <w:rPr>
        <w:b/>
      </w:rPr>
      <w:tab/>
    </w:r>
    <w:r w:rsidR="000D1D44">
      <w:rPr>
        <w:b/>
      </w:rPr>
      <w:tab/>
    </w:r>
    <w:r w:rsidR="00481083">
      <w:rPr>
        <w:b/>
      </w:rPr>
      <w:t xml:space="preserve">FLUSHLINE™ ENTRANCES </w:t>
    </w:r>
  </w:p>
  <w:p w:rsidR="00B24F6B" w:rsidRDefault="005407DC" w:rsidP="000D1D44">
    <w:pPr>
      <w:pStyle w:val="Header"/>
      <w:tabs>
        <w:tab w:val="left" w:pos="1080"/>
        <w:tab w:val="left" w:pos="2340"/>
      </w:tabs>
      <w:rPr>
        <w:b/>
      </w:rPr>
    </w:pPr>
    <w:r>
      <w:rPr>
        <w:b/>
      </w:rPr>
      <w:tab/>
    </w:r>
    <w:r w:rsidR="000D1D44">
      <w:rPr>
        <w:b/>
      </w:rPr>
      <w:tab/>
    </w:r>
    <w:r w:rsidR="00481083">
      <w:rPr>
        <w:b/>
      </w:rPr>
      <w:t>TRIFAB™ VERSAGLAZE™ 450 FRAMING SYSTEM 1-3/4” SIGHTLINE</w:t>
    </w:r>
  </w:p>
  <w:p w:rsidR="00481083" w:rsidRDefault="008F6071" w:rsidP="000D1D44">
    <w:pPr>
      <w:pStyle w:val="Header"/>
      <w:tabs>
        <w:tab w:val="left" w:pos="1080"/>
        <w:tab w:val="left" w:pos="2340"/>
      </w:tabs>
      <w:rPr>
        <w:b/>
      </w:rPr>
    </w:pPr>
    <w:r>
      <w:rPr>
        <w:b/>
      </w:rPr>
      <w:tab/>
    </w:r>
    <w:r>
      <w:rPr>
        <w:b/>
      </w:rPr>
      <w:tab/>
      <w:t xml:space="preserve">TRIFAB™ VERSAGLAZE™ 451 </w:t>
    </w:r>
    <w:r w:rsidR="00481083">
      <w:rPr>
        <w:b/>
      </w:rPr>
      <w:t>FRAMING SYSTEM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F6B"/>
    <w:rsid w:val="00011237"/>
    <w:rsid w:val="00013DEF"/>
    <w:rsid w:val="00023961"/>
    <w:rsid w:val="000248B2"/>
    <w:rsid w:val="000435CA"/>
    <w:rsid w:val="000511AC"/>
    <w:rsid w:val="000705EB"/>
    <w:rsid w:val="00092D99"/>
    <w:rsid w:val="000D1D44"/>
    <w:rsid w:val="000D6947"/>
    <w:rsid w:val="00106508"/>
    <w:rsid w:val="00162AF8"/>
    <w:rsid w:val="00174D26"/>
    <w:rsid w:val="001F47E6"/>
    <w:rsid w:val="00233614"/>
    <w:rsid w:val="00234842"/>
    <w:rsid w:val="00236172"/>
    <w:rsid w:val="002622E3"/>
    <w:rsid w:val="00264347"/>
    <w:rsid w:val="002737C1"/>
    <w:rsid w:val="002A143B"/>
    <w:rsid w:val="002D67B9"/>
    <w:rsid w:val="002F0860"/>
    <w:rsid w:val="00360438"/>
    <w:rsid w:val="003609E9"/>
    <w:rsid w:val="00363109"/>
    <w:rsid w:val="003824E9"/>
    <w:rsid w:val="00390818"/>
    <w:rsid w:val="00397DB9"/>
    <w:rsid w:val="003C6809"/>
    <w:rsid w:val="003D0794"/>
    <w:rsid w:val="003D29C6"/>
    <w:rsid w:val="003D7134"/>
    <w:rsid w:val="003E2C68"/>
    <w:rsid w:val="003F1CBA"/>
    <w:rsid w:val="00433A0A"/>
    <w:rsid w:val="00440FE8"/>
    <w:rsid w:val="00481083"/>
    <w:rsid w:val="00483185"/>
    <w:rsid w:val="004B2913"/>
    <w:rsid w:val="004C7E3C"/>
    <w:rsid w:val="005407DC"/>
    <w:rsid w:val="00540D09"/>
    <w:rsid w:val="0055384A"/>
    <w:rsid w:val="005551CA"/>
    <w:rsid w:val="005608E4"/>
    <w:rsid w:val="00567AFC"/>
    <w:rsid w:val="005715BF"/>
    <w:rsid w:val="005B38C7"/>
    <w:rsid w:val="005C524A"/>
    <w:rsid w:val="005D6D8B"/>
    <w:rsid w:val="00600603"/>
    <w:rsid w:val="0061447A"/>
    <w:rsid w:val="00633439"/>
    <w:rsid w:val="00652A97"/>
    <w:rsid w:val="00675113"/>
    <w:rsid w:val="00677037"/>
    <w:rsid w:val="00697258"/>
    <w:rsid w:val="006E4EED"/>
    <w:rsid w:val="006F4813"/>
    <w:rsid w:val="007044BD"/>
    <w:rsid w:val="007548DF"/>
    <w:rsid w:val="00757712"/>
    <w:rsid w:val="00763D86"/>
    <w:rsid w:val="0079085D"/>
    <w:rsid w:val="007B38F9"/>
    <w:rsid w:val="007E7A2D"/>
    <w:rsid w:val="00803E58"/>
    <w:rsid w:val="0084359D"/>
    <w:rsid w:val="00843610"/>
    <w:rsid w:val="008525EF"/>
    <w:rsid w:val="00865340"/>
    <w:rsid w:val="008723DB"/>
    <w:rsid w:val="0087632A"/>
    <w:rsid w:val="008A18D1"/>
    <w:rsid w:val="008B7919"/>
    <w:rsid w:val="008C510C"/>
    <w:rsid w:val="008F6071"/>
    <w:rsid w:val="009070B7"/>
    <w:rsid w:val="009624AE"/>
    <w:rsid w:val="009874A9"/>
    <w:rsid w:val="00990088"/>
    <w:rsid w:val="009A6C4D"/>
    <w:rsid w:val="009B2D71"/>
    <w:rsid w:val="009E3BA0"/>
    <w:rsid w:val="009E7D68"/>
    <w:rsid w:val="009F0926"/>
    <w:rsid w:val="00A04FFC"/>
    <w:rsid w:val="00A72D4D"/>
    <w:rsid w:val="00AC0A29"/>
    <w:rsid w:val="00AC10DA"/>
    <w:rsid w:val="00AE333A"/>
    <w:rsid w:val="00B03D9D"/>
    <w:rsid w:val="00B24F6B"/>
    <w:rsid w:val="00B47619"/>
    <w:rsid w:val="00B57426"/>
    <w:rsid w:val="00B75079"/>
    <w:rsid w:val="00B75309"/>
    <w:rsid w:val="00B759F3"/>
    <w:rsid w:val="00B87CC9"/>
    <w:rsid w:val="00BA76F5"/>
    <w:rsid w:val="00BC1733"/>
    <w:rsid w:val="00BE50C7"/>
    <w:rsid w:val="00C21BA3"/>
    <w:rsid w:val="00C45BF8"/>
    <w:rsid w:val="00C866A8"/>
    <w:rsid w:val="00CA4840"/>
    <w:rsid w:val="00CA55E9"/>
    <w:rsid w:val="00CB403E"/>
    <w:rsid w:val="00D32A7B"/>
    <w:rsid w:val="00D4654E"/>
    <w:rsid w:val="00D5013D"/>
    <w:rsid w:val="00D67825"/>
    <w:rsid w:val="00D70189"/>
    <w:rsid w:val="00D87988"/>
    <w:rsid w:val="00DD23A0"/>
    <w:rsid w:val="00DE0028"/>
    <w:rsid w:val="00DE25C3"/>
    <w:rsid w:val="00DE7EC9"/>
    <w:rsid w:val="00E37D1F"/>
    <w:rsid w:val="00E43FD5"/>
    <w:rsid w:val="00E76A93"/>
    <w:rsid w:val="00E81BDD"/>
    <w:rsid w:val="00EB3674"/>
    <w:rsid w:val="00EB674D"/>
    <w:rsid w:val="00ED2165"/>
    <w:rsid w:val="00F22B04"/>
    <w:rsid w:val="00F404BB"/>
    <w:rsid w:val="00F9222D"/>
    <w:rsid w:val="00FA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9144CD-EE9B-43AD-97FB-B02A24FC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0C7"/>
  </w:style>
  <w:style w:type="paragraph" w:styleId="Heading1">
    <w:name w:val="heading 1"/>
    <w:basedOn w:val="Normal"/>
    <w:next w:val="Normal"/>
    <w:link w:val="Heading1Char"/>
    <w:uiPriority w:val="9"/>
    <w:qFormat/>
    <w:rsid w:val="001065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5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5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5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5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5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5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5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5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65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5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5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5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5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5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5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5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5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Cottrell, Melinda R.</cp:lastModifiedBy>
  <cp:revision>16</cp:revision>
  <cp:lastPrinted>2016-04-27T13:43:00Z</cp:lastPrinted>
  <dcterms:created xsi:type="dcterms:W3CDTF">2015-08-19T11:21:00Z</dcterms:created>
  <dcterms:modified xsi:type="dcterms:W3CDTF">2016-04-27T13:44:00Z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KCDA060 KCAD INDEX</vt:lpwstr>
  </property>
</Properties>
</file>